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F3862" w:rsidRPr="00BB667F" w:rsidTr="00CB2C49">
        <w:tc>
          <w:tcPr>
            <w:tcW w:w="3261" w:type="dxa"/>
            <w:shd w:val="clear" w:color="auto" w:fill="E7E6E6" w:themeFill="background2"/>
          </w:tcPr>
          <w:p w:rsidR="0075328A" w:rsidRPr="00BB667F" w:rsidRDefault="009B60C5" w:rsidP="0075328A">
            <w:pPr>
              <w:rPr>
                <w:b/>
                <w:sz w:val="24"/>
                <w:szCs w:val="24"/>
              </w:rPr>
            </w:pPr>
            <w:r w:rsidRPr="00BB667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7507E" w:rsidRDefault="00953FD1" w:rsidP="00230905">
            <w:pPr>
              <w:rPr>
                <w:b/>
                <w:sz w:val="24"/>
                <w:szCs w:val="24"/>
              </w:rPr>
            </w:pPr>
            <w:r w:rsidRPr="0077507E">
              <w:rPr>
                <w:b/>
                <w:sz w:val="24"/>
                <w:szCs w:val="24"/>
              </w:rPr>
              <w:t>Бизнес-планирование в сервисе и туризме</w:t>
            </w:r>
          </w:p>
        </w:tc>
      </w:tr>
      <w:tr w:rsidR="009F3862" w:rsidRPr="00BB667F" w:rsidTr="00CE3B62">
        <w:trPr>
          <w:trHeight w:val="70"/>
        </w:trPr>
        <w:tc>
          <w:tcPr>
            <w:tcW w:w="3261" w:type="dxa"/>
            <w:shd w:val="clear" w:color="auto" w:fill="E7E6E6" w:themeFill="background2"/>
          </w:tcPr>
          <w:p w:rsidR="00953FD1" w:rsidRPr="00BB667F" w:rsidRDefault="00953FD1" w:rsidP="00953FD1">
            <w:pPr>
              <w:rPr>
                <w:b/>
                <w:sz w:val="24"/>
                <w:szCs w:val="24"/>
              </w:rPr>
            </w:pPr>
            <w:r w:rsidRPr="00BB667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53FD1" w:rsidRPr="00BB667F" w:rsidRDefault="00953FD1" w:rsidP="00451794">
            <w:pPr>
              <w:rPr>
                <w:sz w:val="24"/>
                <w:szCs w:val="24"/>
              </w:rPr>
            </w:pPr>
            <w:r w:rsidRPr="00BB667F">
              <w:rPr>
                <w:sz w:val="24"/>
                <w:szCs w:val="24"/>
              </w:rPr>
              <w:t>43.03.0</w:t>
            </w:r>
            <w:bookmarkStart w:id="0" w:name="_GoBack"/>
            <w:bookmarkEnd w:id="0"/>
            <w:r w:rsidR="00451794" w:rsidRPr="00BB667F">
              <w:rPr>
                <w:sz w:val="24"/>
                <w:szCs w:val="24"/>
              </w:rPr>
              <w:t>3</w:t>
            </w:r>
            <w:r w:rsidRPr="00BB66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953FD1" w:rsidRPr="00BB667F" w:rsidRDefault="00451794" w:rsidP="00953FD1">
            <w:pPr>
              <w:rPr>
                <w:sz w:val="24"/>
                <w:szCs w:val="24"/>
              </w:rPr>
            </w:pPr>
            <w:r w:rsidRPr="00BB667F">
              <w:rPr>
                <w:sz w:val="24"/>
                <w:szCs w:val="24"/>
              </w:rPr>
              <w:t>Гостиничное дело</w:t>
            </w:r>
          </w:p>
        </w:tc>
      </w:tr>
      <w:tr w:rsidR="009F3862" w:rsidRPr="00BB667F" w:rsidTr="00CB2C49">
        <w:tc>
          <w:tcPr>
            <w:tcW w:w="3261" w:type="dxa"/>
            <w:shd w:val="clear" w:color="auto" w:fill="E7E6E6" w:themeFill="background2"/>
          </w:tcPr>
          <w:p w:rsidR="009B60C5" w:rsidRPr="00BB667F" w:rsidRDefault="009B60C5" w:rsidP="009B60C5">
            <w:pPr>
              <w:rPr>
                <w:b/>
                <w:sz w:val="24"/>
                <w:szCs w:val="24"/>
              </w:rPr>
            </w:pPr>
            <w:r w:rsidRPr="00BB667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BB667F" w:rsidRDefault="0077507E" w:rsidP="00451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Гостиничная и ресторанная деятельность</w:t>
            </w:r>
          </w:p>
        </w:tc>
      </w:tr>
      <w:tr w:rsidR="009F3862" w:rsidRPr="00BB667F" w:rsidTr="00CB2C49">
        <w:tc>
          <w:tcPr>
            <w:tcW w:w="3261" w:type="dxa"/>
            <w:shd w:val="clear" w:color="auto" w:fill="E7E6E6" w:themeFill="background2"/>
          </w:tcPr>
          <w:p w:rsidR="00230905" w:rsidRPr="00BB667F" w:rsidRDefault="00230905" w:rsidP="009B60C5">
            <w:pPr>
              <w:rPr>
                <w:b/>
                <w:sz w:val="24"/>
                <w:szCs w:val="24"/>
              </w:rPr>
            </w:pPr>
            <w:r w:rsidRPr="00BB667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BB667F" w:rsidRDefault="00953FD1" w:rsidP="009B60C5">
            <w:pPr>
              <w:rPr>
                <w:sz w:val="24"/>
                <w:szCs w:val="24"/>
              </w:rPr>
            </w:pPr>
            <w:r w:rsidRPr="00BB667F">
              <w:rPr>
                <w:sz w:val="24"/>
                <w:szCs w:val="24"/>
              </w:rPr>
              <w:t xml:space="preserve">6 </w:t>
            </w:r>
            <w:r w:rsidR="00230905" w:rsidRPr="00BB667F">
              <w:rPr>
                <w:sz w:val="24"/>
                <w:szCs w:val="24"/>
              </w:rPr>
              <w:t>з.е.</w:t>
            </w:r>
          </w:p>
        </w:tc>
      </w:tr>
      <w:tr w:rsidR="009F3862" w:rsidRPr="00BB667F" w:rsidTr="00CB2C49">
        <w:tc>
          <w:tcPr>
            <w:tcW w:w="3261" w:type="dxa"/>
            <w:shd w:val="clear" w:color="auto" w:fill="E7E6E6" w:themeFill="background2"/>
          </w:tcPr>
          <w:p w:rsidR="009B60C5" w:rsidRPr="00BB667F" w:rsidRDefault="009B60C5" w:rsidP="009B60C5">
            <w:pPr>
              <w:rPr>
                <w:b/>
                <w:sz w:val="24"/>
                <w:szCs w:val="24"/>
              </w:rPr>
            </w:pPr>
            <w:r w:rsidRPr="00BB667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BB667F" w:rsidRDefault="00230905" w:rsidP="0077507E">
            <w:pPr>
              <w:rPr>
                <w:sz w:val="24"/>
                <w:szCs w:val="24"/>
              </w:rPr>
            </w:pPr>
            <w:r w:rsidRPr="00BB667F">
              <w:rPr>
                <w:sz w:val="24"/>
                <w:szCs w:val="24"/>
              </w:rPr>
              <w:t>Экзамен</w:t>
            </w:r>
            <w:r w:rsidR="00CB2C49" w:rsidRPr="00BB667F">
              <w:rPr>
                <w:sz w:val="24"/>
                <w:szCs w:val="24"/>
              </w:rPr>
              <w:t xml:space="preserve"> </w:t>
            </w:r>
          </w:p>
        </w:tc>
      </w:tr>
      <w:tr w:rsidR="009F3862" w:rsidRPr="00BB667F" w:rsidTr="00CB2C49">
        <w:tc>
          <w:tcPr>
            <w:tcW w:w="3261" w:type="dxa"/>
            <w:shd w:val="clear" w:color="auto" w:fill="E7E6E6" w:themeFill="background2"/>
          </w:tcPr>
          <w:p w:rsidR="00CB2C49" w:rsidRPr="00BB667F" w:rsidRDefault="00CB2C49" w:rsidP="00CB2C49">
            <w:pPr>
              <w:rPr>
                <w:b/>
                <w:sz w:val="24"/>
                <w:szCs w:val="24"/>
              </w:rPr>
            </w:pPr>
            <w:r w:rsidRPr="00BB667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792657" w:rsidRDefault="00C724F5" w:rsidP="00C724F5">
            <w:pPr>
              <w:rPr>
                <w:i/>
                <w:sz w:val="24"/>
                <w:szCs w:val="24"/>
              </w:rPr>
            </w:pPr>
            <w:r w:rsidRPr="00792657">
              <w:rPr>
                <w:i/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9F3862" w:rsidRPr="00BB667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B667F" w:rsidRDefault="00CB2C49" w:rsidP="00953FD1">
            <w:pPr>
              <w:rPr>
                <w:b/>
                <w:sz w:val="24"/>
                <w:szCs w:val="24"/>
              </w:rPr>
            </w:pPr>
            <w:r w:rsidRPr="00BB667F">
              <w:rPr>
                <w:b/>
                <w:sz w:val="24"/>
                <w:szCs w:val="24"/>
              </w:rPr>
              <w:t>Крат</w:t>
            </w:r>
            <w:r w:rsidR="00953FD1" w:rsidRPr="00BB667F">
              <w:rPr>
                <w:b/>
                <w:sz w:val="24"/>
                <w:szCs w:val="24"/>
              </w:rPr>
              <w:t>к</w:t>
            </w:r>
            <w:r w:rsidRPr="00BB667F">
              <w:rPr>
                <w:b/>
                <w:sz w:val="24"/>
                <w:szCs w:val="24"/>
              </w:rPr>
              <w:t>ое содержание дисциплины</w:t>
            </w:r>
            <w:r w:rsidR="0077507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F3862" w:rsidRPr="00BB667F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D1" w:rsidRPr="00BB667F" w:rsidRDefault="00953FD1" w:rsidP="0077507E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BB667F">
              <w:rPr>
                <w:sz w:val="24"/>
                <w:szCs w:val="24"/>
                <w:lang w:eastAsia="en-US"/>
              </w:rPr>
              <w:t>Тема 1.Цели и задачи бизнес-планирования сервисной деятельности.</w:t>
            </w:r>
          </w:p>
        </w:tc>
      </w:tr>
      <w:tr w:rsidR="009F3862" w:rsidRPr="00BB667F" w:rsidTr="0077507E">
        <w:trPr>
          <w:trHeight w:val="7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D1" w:rsidRPr="00BB667F" w:rsidRDefault="00953FD1" w:rsidP="0077507E">
            <w:pPr>
              <w:tabs>
                <w:tab w:val="left" w:pos="2694"/>
              </w:tabs>
              <w:jc w:val="both"/>
              <w:rPr>
                <w:sz w:val="24"/>
                <w:szCs w:val="24"/>
                <w:lang w:eastAsia="en-US"/>
              </w:rPr>
            </w:pPr>
            <w:r w:rsidRPr="00BB667F">
              <w:rPr>
                <w:sz w:val="24"/>
                <w:szCs w:val="24"/>
                <w:lang w:eastAsia="en-US"/>
              </w:rPr>
              <w:t>Тема 2. Структура и виды бизнес-планов</w:t>
            </w:r>
          </w:p>
        </w:tc>
      </w:tr>
      <w:tr w:rsidR="009F3862" w:rsidRPr="00BB667F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D1" w:rsidRPr="00BB667F" w:rsidRDefault="00953FD1" w:rsidP="0077507E">
            <w:pPr>
              <w:pStyle w:val="Default"/>
              <w:tabs>
                <w:tab w:val="left" w:pos="2694"/>
              </w:tabs>
              <w:jc w:val="both"/>
              <w:rPr>
                <w:color w:val="auto"/>
                <w:lang w:eastAsia="en-US"/>
              </w:rPr>
            </w:pPr>
            <w:r w:rsidRPr="00BB667F">
              <w:rPr>
                <w:color w:val="auto"/>
                <w:lang w:eastAsia="en-US"/>
              </w:rPr>
              <w:t>Тема 3. Оценка рынков сбыта.</w:t>
            </w:r>
          </w:p>
        </w:tc>
      </w:tr>
      <w:tr w:rsidR="009F3862" w:rsidRPr="00BB667F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D1" w:rsidRPr="00BB667F" w:rsidRDefault="00953FD1" w:rsidP="0077507E">
            <w:pPr>
              <w:tabs>
                <w:tab w:val="left" w:pos="2694"/>
              </w:tabs>
              <w:jc w:val="both"/>
              <w:rPr>
                <w:sz w:val="24"/>
                <w:szCs w:val="24"/>
                <w:lang w:eastAsia="en-US"/>
              </w:rPr>
            </w:pPr>
            <w:r w:rsidRPr="00BB667F">
              <w:rPr>
                <w:sz w:val="24"/>
                <w:szCs w:val="24"/>
                <w:lang w:eastAsia="en-US"/>
              </w:rPr>
              <w:t>Тема 4.Разработка плана маркетинга</w:t>
            </w:r>
            <w:r w:rsidR="0077507E">
              <w:rPr>
                <w:sz w:val="24"/>
                <w:szCs w:val="24"/>
                <w:lang w:eastAsia="en-US"/>
              </w:rPr>
              <w:t xml:space="preserve"> </w:t>
            </w:r>
            <w:r w:rsidRPr="00BB667F">
              <w:rPr>
                <w:sz w:val="24"/>
                <w:szCs w:val="24"/>
                <w:lang w:eastAsia="en-US"/>
              </w:rPr>
              <w:t>фирмы</w:t>
            </w:r>
          </w:p>
        </w:tc>
      </w:tr>
      <w:tr w:rsidR="009F3862" w:rsidRPr="00BB667F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D1" w:rsidRPr="00BB667F" w:rsidRDefault="00953FD1" w:rsidP="0077507E">
            <w:pPr>
              <w:tabs>
                <w:tab w:val="left" w:pos="2694"/>
              </w:tabs>
              <w:jc w:val="both"/>
              <w:rPr>
                <w:sz w:val="24"/>
                <w:szCs w:val="24"/>
                <w:lang w:eastAsia="en-US"/>
              </w:rPr>
            </w:pPr>
            <w:r w:rsidRPr="00BB667F">
              <w:rPr>
                <w:sz w:val="24"/>
                <w:szCs w:val="24"/>
                <w:lang w:eastAsia="en-US"/>
              </w:rPr>
              <w:t>Тема 5.Организационный план</w:t>
            </w:r>
          </w:p>
        </w:tc>
      </w:tr>
      <w:tr w:rsidR="009F3862" w:rsidRPr="00BB667F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D1" w:rsidRPr="00BB667F" w:rsidRDefault="00953FD1" w:rsidP="0077507E">
            <w:pPr>
              <w:tabs>
                <w:tab w:val="left" w:pos="2694"/>
              </w:tabs>
              <w:jc w:val="both"/>
              <w:rPr>
                <w:sz w:val="24"/>
                <w:szCs w:val="24"/>
                <w:lang w:eastAsia="en-US"/>
              </w:rPr>
            </w:pPr>
            <w:r w:rsidRPr="00BB667F">
              <w:rPr>
                <w:sz w:val="24"/>
                <w:szCs w:val="24"/>
                <w:lang w:eastAsia="en-US"/>
              </w:rPr>
              <w:t>Тема 6.Правовое обеспечение и оценка рисков бизнес-плана</w:t>
            </w:r>
          </w:p>
        </w:tc>
      </w:tr>
      <w:tr w:rsidR="009F3862" w:rsidRPr="00BB667F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D1" w:rsidRPr="00BB667F" w:rsidRDefault="00953FD1" w:rsidP="0077507E">
            <w:pPr>
              <w:jc w:val="both"/>
              <w:rPr>
                <w:sz w:val="24"/>
                <w:szCs w:val="24"/>
                <w:lang w:eastAsia="en-US"/>
              </w:rPr>
            </w:pPr>
            <w:r w:rsidRPr="00BB667F">
              <w:rPr>
                <w:sz w:val="24"/>
                <w:szCs w:val="24"/>
                <w:lang w:eastAsia="en-US"/>
              </w:rPr>
              <w:t>Тема 7. Разработка финансового плана</w:t>
            </w:r>
          </w:p>
        </w:tc>
      </w:tr>
      <w:tr w:rsidR="009F3862" w:rsidRPr="00BB667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B667F" w:rsidRDefault="00CB2C49" w:rsidP="00404F8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B667F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D134E4" w:rsidRPr="00BB667F" w:rsidTr="00E86A61">
        <w:tc>
          <w:tcPr>
            <w:tcW w:w="10490" w:type="dxa"/>
            <w:gridSpan w:val="3"/>
            <w:shd w:val="clear" w:color="auto" w:fill="auto"/>
          </w:tcPr>
          <w:p w:rsidR="00D134E4" w:rsidRPr="0077507E" w:rsidRDefault="00D134E4" w:rsidP="0077507E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 w:rsidRPr="0077507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D134E4" w:rsidRPr="0077507E" w:rsidRDefault="00D134E4" w:rsidP="0077507E">
            <w:pPr>
              <w:ind w:left="318" w:hanging="318"/>
              <w:jc w:val="both"/>
              <w:rPr>
                <w:sz w:val="24"/>
                <w:szCs w:val="24"/>
              </w:rPr>
            </w:pPr>
            <w:r w:rsidRPr="0077507E">
              <w:rPr>
                <w:sz w:val="24"/>
                <w:szCs w:val="24"/>
              </w:rPr>
              <w:t>1.</w:t>
            </w:r>
            <w:r w:rsidRPr="0077507E">
              <w:rPr>
                <w:sz w:val="24"/>
                <w:szCs w:val="24"/>
              </w:rPr>
              <w:tab/>
            </w:r>
            <w:r w:rsidR="0077507E" w:rsidRPr="0077507E">
              <w:rPr>
                <w:color w:val="000000"/>
                <w:sz w:val="24"/>
                <w:szCs w:val="24"/>
                <w:shd w:val="clear" w:color="auto" w:fill="FFFFFF"/>
              </w:rPr>
              <w:t>Бизнес-планирование на предприятиях общественного питания [Электронный ресурс] : учебное пособие для студентов вузов / Т. А. Щербакова [и др.] ; М-во образования и науки Рос. Федерации, Кемер. технол. ин-т пищевой пром-ти. - Кемерово : КемТИПП, 2016. - 99 с.</w:t>
            </w:r>
            <w:r w:rsidR="0077507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8" w:tgtFrame="_blank" w:tooltip="читать полный текст" w:history="1">
              <w:r w:rsidR="0077507E" w:rsidRPr="0077507E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https://e.lanbook.com/book/93553</w:t>
              </w:r>
            </w:hyperlink>
          </w:p>
          <w:p w:rsidR="00D134E4" w:rsidRPr="0077507E" w:rsidRDefault="00D134E4" w:rsidP="0077507E">
            <w:pPr>
              <w:ind w:left="318" w:hanging="318"/>
              <w:jc w:val="both"/>
              <w:rPr>
                <w:bCs/>
                <w:sz w:val="24"/>
                <w:szCs w:val="24"/>
              </w:rPr>
            </w:pPr>
            <w:r w:rsidRPr="0077507E">
              <w:rPr>
                <w:bCs/>
                <w:sz w:val="24"/>
                <w:szCs w:val="24"/>
              </w:rPr>
              <w:t>2.</w:t>
            </w:r>
            <w:r w:rsidRPr="0077507E">
              <w:rPr>
                <w:bCs/>
                <w:sz w:val="24"/>
                <w:szCs w:val="24"/>
              </w:rPr>
              <w:tab/>
            </w:r>
            <w:r w:rsidR="0077507E" w:rsidRPr="0077507E">
              <w:rPr>
                <w:color w:val="000000"/>
                <w:sz w:val="24"/>
                <w:szCs w:val="24"/>
                <w:shd w:val="clear" w:color="auto" w:fill="FFFFFF"/>
              </w:rPr>
              <w:t>Казакевич, Т. А. Организация и планирование деятельности предприятий сервиса [Электронный ресурс] : учебное пособие для вузов / Т. А. Казакевич. - 2-е изд., доп. - Москва : Юрайт, 2019. - 188 с.</w:t>
            </w:r>
            <w:r w:rsidR="0077507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9" w:tgtFrame="_blank" w:tooltip="читать полный текст" w:history="1">
              <w:r w:rsidR="0077507E" w:rsidRPr="0077507E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https://www.biblio-online.ru/bcode/437462</w:t>
              </w:r>
            </w:hyperlink>
          </w:p>
          <w:p w:rsidR="00D134E4" w:rsidRPr="0077507E" w:rsidRDefault="00D134E4" w:rsidP="0077507E">
            <w:pPr>
              <w:ind w:left="318" w:hanging="318"/>
              <w:jc w:val="both"/>
              <w:rPr>
                <w:sz w:val="24"/>
                <w:szCs w:val="24"/>
              </w:rPr>
            </w:pPr>
            <w:r w:rsidRPr="0077507E">
              <w:rPr>
                <w:bCs/>
                <w:sz w:val="24"/>
                <w:szCs w:val="24"/>
              </w:rPr>
              <w:t>3.</w:t>
            </w:r>
            <w:r w:rsidRPr="0077507E">
              <w:rPr>
                <w:bCs/>
                <w:sz w:val="24"/>
                <w:szCs w:val="24"/>
              </w:rPr>
              <w:tab/>
            </w:r>
            <w:r w:rsidR="0077507E" w:rsidRPr="0077507E">
              <w:rPr>
                <w:color w:val="000000"/>
                <w:sz w:val="24"/>
                <w:szCs w:val="24"/>
                <w:shd w:val="clear" w:color="auto" w:fill="FFFFFF"/>
              </w:rPr>
              <w:t>Буров, В. П. Бизнес-план фирмы. Теория и практика [Электронный ресурс] : учебное пособие для студентов, обучающихся по направлению 080100 "Экономика" и экономическим специальностям / В. П. Буров, В. А. Морошкин, А. Л. Ломакин. - Москва : ИНФРА-М, 2013. - 192 с.</w:t>
            </w:r>
            <w:r w:rsidR="0077507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0" w:tgtFrame="_blank" w:tooltip="читать полный текст" w:history="1">
              <w:r w:rsidR="0077507E" w:rsidRPr="0077507E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https://new.znanium.com/catalog/product/390581</w:t>
              </w:r>
            </w:hyperlink>
          </w:p>
          <w:p w:rsidR="00D134E4" w:rsidRPr="0077507E" w:rsidRDefault="00D134E4" w:rsidP="0077507E">
            <w:pPr>
              <w:ind w:left="318" w:hanging="318"/>
              <w:jc w:val="both"/>
              <w:rPr>
                <w:sz w:val="24"/>
                <w:szCs w:val="24"/>
              </w:rPr>
            </w:pPr>
            <w:r w:rsidRPr="0077507E">
              <w:rPr>
                <w:b/>
                <w:sz w:val="24"/>
                <w:szCs w:val="24"/>
              </w:rPr>
              <w:t>Дополнительная литература</w:t>
            </w:r>
            <w:r w:rsidRPr="0077507E">
              <w:rPr>
                <w:sz w:val="24"/>
                <w:szCs w:val="24"/>
              </w:rPr>
              <w:t xml:space="preserve"> </w:t>
            </w:r>
          </w:p>
          <w:p w:rsidR="00D134E4" w:rsidRPr="0077507E" w:rsidRDefault="00D134E4" w:rsidP="0077507E">
            <w:pPr>
              <w:ind w:left="318" w:hanging="318"/>
              <w:jc w:val="both"/>
              <w:rPr>
                <w:sz w:val="24"/>
                <w:szCs w:val="24"/>
              </w:rPr>
            </w:pPr>
            <w:r w:rsidRPr="0077507E">
              <w:rPr>
                <w:sz w:val="24"/>
                <w:szCs w:val="24"/>
              </w:rPr>
              <w:t>1.</w:t>
            </w:r>
            <w:r w:rsidRPr="0077507E">
              <w:rPr>
                <w:sz w:val="24"/>
                <w:szCs w:val="24"/>
              </w:rPr>
              <w:tab/>
            </w:r>
            <w:r w:rsidR="0077507E" w:rsidRPr="0077507E">
              <w:rPr>
                <w:color w:val="000000"/>
                <w:sz w:val="24"/>
                <w:szCs w:val="24"/>
                <w:shd w:val="clear" w:color="auto" w:fill="FFFFFF"/>
              </w:rPr>
              <w:t>Бизнес-планирование [Электронный ресурс] : учебник / [Л. В. Бобков [и др.] ; под ред. Т. Г. Попадюк, В. Я. Горфинкеля ; Финансовый ун-т при Правительстве Рос. Федерации. - Москва : Вузовский учебник: ИНФРА-М, 2020. - 296 с.</w:t>
            </w:r>
            <w:r w:rsidR="0077507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1" w:tgtFrame="_blank" w:tooltip="читать полный текст" w:history="1">
              <w:r w:rsidR="0077507E" w:rsidRPr="0077507E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https://new.znanium.com/catalog/product/1044187</w:t>
              </w:r>
            </w:hyperlink>
          </w:p>
          <w:p w:rsidR="0077507E" w:rsidRPr="0077507E" w:rsidRDefault="0077507E" w:rsidP="0077507E">
            <w:pPr>
              <w:ind w:left="318" w:hanging="318"/>
              <w:jc w:val="both"/>
              <w:rPr>
                <w:sz w:val="24"/>
                <w:szCs w:val="24"/>
              </w:rPr>
            </w:pPr>
            <w:r w:rsidRPr="0077507E">
              <w:rPr>
                <w:sz w:val="24"/>
                <w:szCs w:val="24"/>
              </w:rPr>
              <w:t>2.</w:t>
            </w:r>
            <w:r w:rsidRPr="0077507E">
              <w:rPr>
                <w:sz w:val="24"/>
                <w:szCs w:val="24"/>
              </w:rPr>
              <w:tab/>
            </w:r>
            <w:r w:rsidRPr="0077507E">
              <w:rPr>
                <w:color w:val="000000"/>
                <w:sz w:val="24"/>
                <w:szCs w:val="24"/>
                <w:shd w:val="clear" w:color="auto" w:fill="FFFFFF"/>
              </w:rPr>
              <w:t>Купцова, Е. В. Бизнес-планирование [Электронный ресурс] : учебник и практикум для академического бакалавриата : для студентов вузов, обучающихся по экономическим направлениям / Е. В. Купцова ; под ред. А. А. Степанова. - Москва : Юрайт, 2019. - 435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2" w:tgtFrame="_blank" w:tooltip="читать полный текст" w:history="1">
              <w:r w:rsidRPr="0077507E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https://www.biblio-online.ru/bcode/432952</w:t>
              </w:r>
            </w:hyperlink>
          </w:p>
          <w:p w:rsidR="00D134E4" w:rsidRPr="0077507E" w:rsidRDefault="00D134E4" w:rsidP="0077507E">
            <w:pPr>
              <w:ind w:left="318" w:hanging="318"/>
              <w:jc w:val="both"/>
              <w:rPr>
                <w:sz w:val="24"/>
                <w:szCs w:val="24"/>
              </w:rPr>
            </w:pPr>
            <w:r w:rsidRPr="0077507E">
              <w:rPr>
                <w:sz w:val="24"/>
                <w:szCs w:val="24"/>
              </w:rPr>
              <w:t>3.</w:t>
            </w:r>
            <w:r w:rsidRPr="0077507E">
              <w:rPr>
                <w:sz w:val="24"/>
                <w:szCs w:val="24"/>
              </w:rPr>
              <w:tab/>
              <w:t xml:space="preserve">Резник, С. Д. Основы предпринимательской деятельности [Текст] : учебник / С. Д. Резник, И. В. Глухова, А. Е. Черницов ; под общ. ред. С. Д. Резника. - Москва : ИНФРА-М, 2015. - 287 с. </w:t>
            </w:r>
            <w:hyperlink r:id="rId13" w:history="1">
              <w:r w:rsidR="0077507E" w:rsidRPr="0077507E">
                <w:rPr>
                  <w:rStyle w:val="aff2"/>
                  <w:sz w:val="24"/>
                  <w:szCs w:val="24"/>
                </w:rPr>
                <w:t>http://znanium.com/go.php?id=489804</w:t>
              </w:r>
            </w:hyperlink>
            <w:r w:rsidR="0077507E" w:rsidRPr="0077507E">
              <w:rPr>
                <w:sz w:val="24"/>
                <w:szCs w:val="24"/>
              </w:rPr>
              <w:t xml:space="preserve"> </w:t>
            </w:r>
          </w:p>
          <w:p w:rsidR="00D134E4" w:rsidRPr="0077507E" w:rsidRDefault="00D134E4" w:rsidP="0077507E">
            <w:pPr>
              <w:ind w:left="318" w:hanging="318"/>
              <w:jc w:val="both"/>
              <w:rPr>
                <w:sz w:val="24"/>
                <w:szCs w:val="24"/>
              </w:rPr>
            </w:pPr>
            <w:r w:rsidRPr="0077507E">
              <w:rPr>
                <w:sz w:val="24"/>
                <w:szCs w:val="24"/>
              </w:rPr>
              <w:t>4.</w:t>
            </w:r>
            <w:r w:rsidRPr="0077507E">
              <w:rPr>
                <w:sz w:val="24"/>
                <w:szCs w:val="24"/>
              </w:rPr>
              <w:tab/>
            </w:r>
            <w:r w:rsidR="0077507E" w:rsidRPr="0077507E">
              <w:rPr>
                <w:color w:val="000000"/>
                <w:sz w:val="24"/>
                <w:szCs w:val="24"/>
                <w:shd w:val="clear" w:color="auto" w:fill="FFFFFF"/>
              </w:rPr>
              <w:t>Бизнес-планирование в индустрии гостеприимства [Электронный ресурс] : учебное пособие / М. В. Виноградова [и др.]. - 4-е изд., испр. - Москва : Дашков и К°, 2013. - 280 с.</w:t>
            </w:r>
            <w:r w:rsidR="0077507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4" w:tgtFrame="_blank" w:tooltip="читать полный текст" w:history="1">
              <w:r w:rsidR="0077507E" w:rsidRPr="0077507E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https://new.znanium.com/catalog/product/430340</w:t>
              </w:r>
            </w:hyperlink>
            <w:r w:rsidR="0077507E" w:rsidRPr="0077507E">
              <w:rPr>
                <w:sz w:val="24"/>
                <w:szCs w:val="24"/>
              </w:rPr>
              <w:t xml:space="preserve"> </w:t>
            </w:r>
          </w:p>
        </w:tc>
      </w:tr>
      <w:tr w:rsidR="009F3862" w:rsidRPr="00BB667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B667F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B667F">
              <w:rPr>
                <w:b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77507E">
              <w:rPr>
                <w:b/>
                <w:sz w:val="24"/>
                <w:szCs w:val="24"/>
              </w:rPr>
              <w:t xml:space="preserve"> </w:t>
            </w:r>
            <w:r w:rsidRPr="00BB667F">
              <w:rPr>
                <w:b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9F3862" w:rsidRPr="00BB667F" w:rsidTr="00CB2C49">
        <w:tc>
          <w:tcPr>
            <w:tcW w:w="10490" w:type="dxa"/>
            <w:gridSpan w:val="3"/>
          </w:tcPr>
          <w:p w:rsidR="00CB2C49" w:rsidRPr="00BB667F" w:rsidRDefault="00CB2C49" w:rsidP="00CB2C49">
            <w:pPr>
              <w:rPr>
                <w:b/>
                <w:sz w:val="24"/>
                <w:szCs w:val="24"/>
              </w:rPr>
            </w:pPr>
            <w:r w:rsidRPr="00BB667F">
              <w:rPr>
                <w:b/>
                <w:sz w:val="24"/>
                <w:szCs w:val="24"/>
              </w:rPr>
              <w:t>Перечень лицензионно</w:t>
            </w:r>
            <w:r w:rsidR="00C00D2C" w:rsidRPr="00BB667F">
              <w:rPr>
                <w:b/>
                <w:sz w:val="24"/>
                <w:szCs w:val="24"/>
              </w:rPr>
              <w:t>го</w:t>
            </w:r>
            <w:r w:rsidRPr="00BB667F">
              <w:rPr>
                <w:b/>
                <w:sz w:val="24"/>
                <w:szCs w:val="24"/>
              </w:rPr>
              <w:t xml:space="preserve"> программно</w:t>
            </w:r>
            <w:r w:rsidR="00C00D2C" w:rsidRPr="00BB667F">
              <w:rPr>
                <w:b/>
                <w:sz w:val="24"/>
                <w:szCs w:val="24"/>
              </w:rPr>
              <w:t>го</w:t>
            </w:r>
            <w:r w:rsidRPr="00BB667F">
              <w:rPr>
                <w:b/>
                <w:sz w:val="24"/>
                <w:szCs w:val="24"/>
              </w:rPr>
              <w:t xml:space="preserve"> обеспечени</w:t>
            </w:r>
            <w:r w:rsidR="00C00D2C" w:rsidRPr="00BB667F">
              <w:rPr>
                <w:b/>
                <w:sz w:val="24"/>
                <w:szCs w:val="24"/>
              </w:rPr>
              <w:t>я</w:t>
            </w:r>
            <w:r w:rsidRPr="00BB667F">
              <w:rPr>
                <w:b/>
                <w:sz w:val="24"/>
                <w:szCs w:val="24"/>
              </w:rPr>
              <w:t>:</w:t>
            </w:r>
            <w:r w:rsidR="002E341B" w:rsidRPr="00BB667F">
              <w:rPr>
                <w:b/>
                <w:sz w:val="24"/>
                <w:szCs w:val="24"/>
              </w:rPr>
              <w:t xml:space="preserve"> </w:t>
            </w:r>
          </w:p>
          <w:p w:rsidR="00CB2C49" w:rsidRPr="00BB667F" w:rsidRDefault="00CB2C49" w:rsidP="00CB2C49">
            <w:pPr>
              <w:jc w:val="both"/>
              <w:rPr>
                <w:sz w:val="24"/>
                <w:szCs w:val="24"/>
              </w:rPr>
            </w:pPr>
            <w:r w:rsidRPr="00BB667F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BB667F" w:rsidRDefault="00CB2C49" w:rsidP="00CB2C49">
            <w:pPr>
              <w:jc w:val="both"/>
              <w:rPr>
                <w:sz w:val="24"/>
                <w:szCs w:val="24"/>
              </w:rPr>
            </w:pPr>
            <w:r w:rsidRPr="00BB667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</w:t>
            </w:r>
            <w:r w:rsidR="0077507E">
              <w:rPr>
                <w:sz w:val="24"/>
                <w:szCs w:val="24"/>
              </w:rPr>
              <w:t xml:space="preserve"> </w:t>
            </w:r>
            <w:r w:rsidRPr="00BB667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BB667F" w:rsidRDefault="00CB2C49" w:rsidP="00CB2C49">
            <w:pPr>
              <w:rPr>
                <w:b/>
                <w:sz w:val="24"/>
                <w:szCs w:val="24"/>
              </w:rPr>
            </w:pPr>
            <w:r w:rsidRPr="00BB667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BB667F" w:rsidRDefault="00CB2C49" w:rsidP="00CB2C49">
            <w:pPr>
              <w:rPr>
                <w:sz w:val="24"/>
                <w:szCs w:val="24"/>
              </w:rPr>
            </w:pPr>
            <w:r w:rsidRPr="00BB667F">
              <w:rPr>
                <w:sz w:val="24"/>
                <w:szCs w:val="24"/>
              </w:rPr>
              <w:t>Общего доступа</w:t>
            </w:r>
          </w:p>
          <w:p w:rsidR="00CB2C49" w:rsidRPr="00BB667F" w:rsidRDefault="00CB2C49" w:rsidP="00CB2C49">
            <w:pPr>
              <w:rPr>
                <w:sz w:val="24"/>
                <w:szCs w:val="24"/>
              </w:rPr>
            </w:pPr>
            <w:r w:rsidRPr="00BB667F">
              <w:rPr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CB2C49" w:rsidRPr="00BB667F" w:rsidRDefault="00CB2C49" w:rsidP="00CB2C49">
            <w:pPr>
              <w:rPr>
                <w:sz w:val="24"/>
                <w:szCs w:val="24"/>
              </w:rPr>
            </w:pPr>
            <w:r w:rsidRPr="00BB667F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953FD1" w:rsidRPr="00BB667F" w:rsidRDefault="00953FD1" w:rsidP="00953FD1">
            <w:pPr>
              <w:pStyle w:val="Default"/>
              <w:numPr>
                <w:ilvl w:val="0"/>
                <w:numId w:val="65"/>
              </w:numPr>
              <w:tabs>
                <w:tab w:val="left" w:pos="0"/>
                <w:tab w:val="left" w:pos="360"/>
              </w:tabs>
              <w:jc w:val="both"/>
              <w:rPr>
                <w:color w:val="auto"/>
              </w:rPr>
            </w:pPr>
            <w:r w:rsidRPr="00BB667F">
              <w:rPr>
                <w:color w:val="auto"/>
              </w:rPr>
              <w:t xml:space="preserve">www.openbusiness.ru </w:t>
            </w:r>
          </w:p>
          <w:p w:rsidR="00404F84" w:rsidRPr="00BB667F" w:rsidRDefault="00953FD1" w:rsidP="00953FD1">
            <w:pPr>
              <w:numPr>
                <w:ilvl w:val="0"/>
                <w:numId w:val="65"/>
              </w:numPr>
              <w:rPr>
                <w:sz w:val="24"/>
                <w:szCs w:val="24"/>
              </w:rPr>
            </w:pPr>
            <w:r w:rsidRPr="00BB667F">
              <w:rPr>
                <w:sz w:val="24"/>
                <w:szCs w:val="24"/>
              </w:rPr>
              <w:t>https://biznes-prost.ru/category</w:t>
            </w:r>
          </w:p>
        </w:tc>
      </w:tr>
      <w:tr w:rsidR="009F3862" w:rsidRPr="00BB667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B667F" w:rsidRDefault="00CB2C49" w:rsidP="00404F84">
            <w:pPr>
              <w:rPr>
                <w:b/>
                <w:sz w:val="24"/>
                <w:szCs w:val="24"/>
              </w:rPr>
            </w:pPr>
            <w:r w:rsidRPr="00BB667F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F3862" w:rsidRPr="00BB667F" w:rsidTr="00CB2C49">
        <w:tc>
          <w:tcPr>
            <w:tcW w:w="10490" w:type="dxa"/>
            <w:gridSpan w:val="3"/>
          </w:tcPr>
          <w:p w:rsidR="00CB2C49" w:rsidRPr="00BB667F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B667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F3862" w:rsidRPr="00BB667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B667F" w:rsidRDefault="00CB2C49" w:rsidP="00404F8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B667F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F3862" w:rsidRPr="00BB667F" w:rsidTr="001D075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E" w:rsidRDefault="0077507E" w:rsidP="0077507E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:rsidR="009F3862" w:rsidRPr="00BB667F" w:rsidRDefault="0077507E" w:rsidP="007750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33.008 Профессиональный стандарт «Руководитель предприятия питания» (утв. приказом Министерства труда и социальной защиты РФ от 7 мая 2015 г. № 281н)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77507E" w:rsidRDefault="0077507E" w:rsidP="0077507E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Огурцова Ю.Н. </w:t>
      </w:r>
    </w:p>
    <w:p w:rsidR="008A0FE1" w:rsidRPr="008A0FE1" w:rsidRDefault="008A0FE1" w:rsidP="008A0FE1">
      <w:pPr>
        <w:rPr>
          <w:sz w:val="24"/>
          <w:szCs w:val="24"/>
        </w:rPr>
      </w:pPr>
    </w:p>
    <w:sectPr w:rsidR="008A0FE1" w:rsidRPr="008A0FE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4BC" w:rsidRDefault="00EB64BC">
      <w:r>
        <w:separator/>
      </w:r>
    </w:p>
  </w:endnote>
  <w:endnote w:type="continuationSeparator" w:id="0">
    <w:p w:rsidR="00EB64BC" w:rsidRDefault="00EB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4BC" w:rsidRDefault="00EB64BC">
      <w:r>
        <w:separator/>
      </w:r>
    </w:p>
  </w:footnote>
  <w:footnote w:type="continuationSeparator" w:id="0">
    <w:p w:rsidR="00EB64BC" w:rsidRDefault="00EB6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912176"/>
    <w:multiLevelType w:val="hybridMultilevel"/>
    <w:tmpl w:val="D550E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8851E4"/>
    <w:multiLevelType w:val="hybridMultilevel"/>
    <w:tmpl w:val="5FBE8C7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0"/>
  </w:num>
  <w:num w:numId="12">
    <w:abstractNumId w:val="31"/>
  </w:num>
  <w:num w:numId="13">
    <w:abstractNumId w:val="57"/>
  </w:num>
  <w:num w:numId="14">
    <w:abstractNumId w:val="23"/>
  </w:num>
  <w:num w:numId="15">
    <w:abstractNumId w:val="50"/>
  </w:num>
  <w:num w:numId="16">
    <w:abstractNumId w:val="64"/>
  </w:num>
  <w:num w:numId="17">
    <w:abstractNumId w:val="32"/>
  </w:num>
  <w:num w:numId="18">
    <w:abstractNumId w:val="22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4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4"/>
  </w:num>
  <w:num w:numId="30">
    <w:abstractNumId w:val="59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7"/>
  </w:num>
  <w:num w:numId="48">
    <w:abstractNumId w:val="55"/>
  </w:num>
  <w:num w:numId="49">
    <w:abstractNumId w:val="65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7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3A22"/>
    <w:rsid w:val="000C6C90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92D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1F07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0F0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4F84"/>
    <w:rsid w:val="0040667A"/>
    <w:rsid w:val="004171DE"/>
    <w:rsid w:val="00420413"/>
    <w:rsid w:val="00420EF2"/>
    <w:rsid w:val="00433746"/>
    <w:rsid w:val="00435BE7"/>
    <w:rsid w:val="00443191"/>
    <w:rsid w:val="00451794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2DA9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65CA0"/>
    <w:rsid w:val="005700EA"/>
    <w:rsid w:val="00576D08"/>
    <w:rsid w:val="00582AFC"/>
    <w:rsid w:val="00583831"/>
    <w:rsid w:val="005A7B06"/>
    <w:rsid w:val="005B3163"/>
    <w:rsid w:val="005C33DA"/>
    <w:rsid w:val="005F01E8"/>
    <w:rsid w:val="005F2695"/>
    <w:rsid w:val="005F519B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507E"/>
    <w:rsid w:val="007847B8"/>
    <w:rsid w:val="007858C3"/>
    <w:rsid w:val="00791355"/>
    <w:rsid w:val="00792657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226"/>
    <w:rsid w:val="00885CEA"/>
    <w:rsid w:val="00885EBC"/>
    <w:rsid w:val="008930E9"/>
    <w:rsid w:val="008936F8"/>
    <w:rsid w:val="008A0FE1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3FD1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B7173"/>
    <w:rsid w:val="009C43D6"/>
    <w:rsid w:val="009C6F04"/>
    <w:rsid w:val="009D0058"/>
    <w:rsid w:val="009D1E34"/>
    <w:rsid w:val="009E2118"/>
    <w:rsid w:val="009E27EA"/>
    <w:rsid w:val="009E4BCF"/>
    <w:rsid w:val="009E61AA"/>
    <w:rsid w:val="009E79B3"/>
    <w:rsid w:val="009F040B"/>
    <w:rsid w:val="009F2E4F"/>
    <w:rsid w:val="009F3862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4E14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86D05"/>
    <w:rsid w:val="00B9636C"/>
    <w:rsid w:val="00B96B2A"/>
    <w:rsid w:val="00B96DD2"/>
    <w:rsid w:val="00BA4D9F"/>
    <w:rsid w:val="00BA7195"/>
    <w:rsid w:val="00BB497A"/>
    <w:rsid w:val="00BB5A6A"/>
    <w:rsid w:val="00BB667F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5CA"/>
    <w:rsid w:val="00BF6943"/>
    <w:rsid w:val="00C00D2C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24F5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1898"/>
    <w:rsid w:val="00CC435F"/>
    <w:rsid w:val="00CD5D70"/>
    <w:rsid w:val="00CD64E3"/>
    <w:rsid w:val="00CD7B78"/>
    <w:rsid w:val="00CE0CDE"/>
    <w:rsid w:val="00CE35D7"/>
    <w:rsid w:val="00CE3B62"/>
    <w:rsid w:val="00CE471D"/>
    <w:rsid w:val="00CE547A"/>
    <w:rsid w:val="00CE6D3A"/>
    <w:rsid w:val="00D0204B"/>
    <w:rsid w:val="00D045A6"/>
    <w:rsid w:val="00D0576A"/>
    <w:rsid w:val="00D134E4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39A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B64BC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3330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51B2D5-9DFF-442C-9933-2D23C2AF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fffffffb">
    <w:name w:val="Посещённая гиперссылка"/>
    <w:rsid w:val="00D134E4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93553" TargetMode="External"/><Relationship Id="rId13" Type="http://schemas.openxmlformats.org/officeDocument/2006/relationships/hyperlink" Target="http://znanium.com/go.php?id=4898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3295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104418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ew.znanium.com/catalog/product/3905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7462" TargetMode="External"/><Relationship Id="rId14" Type="http://schemas.openxmlformats.org/officeDocument/2006/relationships/hyperlink" Target="https://new.znanium.com/catalog/product/4303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D152C-3AA1-451C-AAA1-E7FF52B4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4676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Евгения Радыгина</cp:lastModifiedBy>
  <cp:revision>9</cp:revision>
  <cp:lastPrinted>2019-02-15T10:04:00Z</cp:lastPrinted>
  <dcterms:created xsi:type="dcterms:W3CDTF">2019-03-18T08:18:00Z</dcterms:created>
  <dcterms:modified xsi:type="dcterms:W3CDTF">2020-02-19T09:46:00Z</dcterms:modified>
</cp:coreProperties>
</file>